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03" w:rsidRDefault="009D2B18" w:rsidP="00847A03">
      <w:pPr>
        <w:widowControl/>
        <w:jc w:val="left"/>
        <w:rPr>
          <w:rFonts w:ascii="メイリオ" w:eastAsia="メイリオ" w:hAnsi="メイリオ" w:cs="メイリオ"/>
          <w:b/>
          <w:color w:val="666666"/>
          <w:kern w:val="0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(２)</w:t>
      </w:r>
      <w:r w:rsidR="003331D3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任意団体･</w:t>
      </w:r>
      <w:r w:rsidR="00847A03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非営利組織</w:t>
      </w:r>
      <w:r w:rsidR="003331D3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活動</w:t>
      </w:r>
      <w:r w:rsidR="00847A03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チェックシート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3260"/>
      </w:tblGrid>
      <w:tr w:rsidR="00847A03" w:rsidRPr="00835FDC" w:rsidTr="003331D3">
        <w:trPr>
          <w:trHeight w:val="504"/>
        </w:trPr>
        <w:tc>
          <w:tcPr>
            <w:tcW w:w="1271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3331D3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686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3331D3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3260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</w:tr>
      <w:tr w:rsidR="00847A03" w:rsidRPr="00835FDC" w:rsidTr="003331D3">
        <w:trPr>
          <w:trHeight w:val="504"/>
        </w:trPr>
        <w:tc>
          <w:tcPr>
            <w:tcW w:w="1271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3331D3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3686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3331D3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847A03" w:rsidRPr="003331D3" w:rsidRDefault="00847A03" w:rsidP="003331D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</w:tr>
      <w:tr w:rsidR="003331D3" w:rsidRPr="00A40D88" w:rsidTr="003331D3">
        <w:trPr>
          <w:trHeight w:val="504"/>
        </w:trPr>
        <w:tc>
          <w:tcPr>
            <w:tcW w:w="1271" w:type="dxa"/>
            <w:vAlign w:val="center"/>
          </w:tcPr>
          <w:p w:rsidR="003331D3" w:rsidRDefault="003331D3" w:rsidP="003331D3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活動</w:t>
            </w:r>
          </w:p>
          <w:p w:rsidR="003331D3" w:rsidRPr="00F96F86" w:rsidRDefault="003331D3" w:rsidP="003331D3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目的</w:t>
            </w:r>
          </w:p>
        </w:tc>
        <w:tc>
          <w:tcPr>
            <w:tcW w:w="8080" w:type="dxa"/>
            <w:gridSpan w:val="3"/>
          </w:tcPr>
          <w:p w:rsidR="003331D3" w:rsidRPr="00A40D88" w:rsidRDefault="003331D3" w:rsidP="00CC22DD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に対して、</w:t>
            </w:r>
          </w:p>
          <w:p w:rsidR="003331D3" w:rsidRPr="00A40D88" w:rsidRDefault="003331D3" w:rsidP="00CC22DD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などの活動を行い、</w:t>
            </w:r>
          </w:p>
          <w:p w:rsidR="003331D3" w:rsidRPr="00A40D88" w:rsidRDefault="003331D3" w:rsidP="00CC22DD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に貢献することを目的とする。</w:t>
            </w:r>
          </w:p>
        </w:tc>
      </w:tr>
      <w:tr w:rsidR="003331D3" w:rsidRPr="00F66A1E" w:rsidTr="003331D3">
        <w:trPr>
          <w:trHeight w:val="1442"/>
        </w:trPr>
        <w:tc>
          <w:tcPr>
            <w:tcW w:w="1271" w:type="dxa"/>
            <w:vAlign w:val="center"/>
          </w:tcPr>
          <w:p w:rsidR="003331D3" w:rsidRDefault="003331D3" w:rsidP="00CC22DD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活動</w:t>
            </w:r>
          </w:p>
          <w:p w:rsidR="003331D3" w:rsidRPr="00F96F86" w:rsidRDefault="003331D3" w:rsidP="00CC22DD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F96F86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内容</w:t>
            </w:r>
          </w:p>
        </w:tc>
        <w:tc>
          <w:tcPr>
            <w:tcW w:w="8080" w:type="dxa"/>
            <w:gridSpan w:val="3"/>
          </w:tcPr>
          <w:p w:rsidR="003331D3" w:rsidRPr="00C32ADB" w:rsidRDefault="003331D3" w:rsidP="00CC22DD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3331D3" w:rsidRDefault="003331D3" w:rsidP="00CC22DD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3331D3" w:rsidRPr="00F66A1E" w:rsidRDefault="003331D3" w:rsidP="00CC22DD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</w:pPr>
          </w:p>
        </w:tc>
      </w:tr>
    </w:tbl>
    <w:p w:rsidR="00847A03" w:rsidRDefault="00847A03" w:rsidP="00847A03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color w:val="666666"/>
          <w:kern w:val="0"/>
          <w:sz w:val="40"/>
          <w:szCs w:val="40"/>
        </w:rPr>
      </w:pPr>
    </w:p>
    <w:p w:rsidR="00847A03" w:rsidRPr="000B7A88" w:rsidRDefault="009D2B18" w:rsidP="003331D3">
      <w:pPr>
        <w:widowControl/>
        <w:jc w:val="center"/>
        <w:rPr>
          <w:rFonts w:ascii="メイリオ" w:eastAsia="メイリオ" w:hAnsi="メイリオ" w:cs="メイリオ"/>
          <w:b/>
          <w:color w:val="666666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666666"/>
          <w:kern w:val="0"/>
          <w:sz w:val="28"/>
          <w:szCs w:val="28"/>
        </w:rPr>
        <w:t>※以下の要件</w:t>
      </w:r>
      <w:r w:rsidR="00847A03" w:rsidRPr="000B7A88">
        <w:rPr>
          <w:rFonts w:ascii="メイリオ" w:eastAsia="メイリオ" w:hAnsi="メイリオ" w:cs="メイリオ" w:hint="eastAsia"/>
          <w:b/>
          <w:color w:val="666666"/>
          <w:kern w:val="0"/>
          <w:sz w:val="28"/>
          <w:szCs w:val="28"/>
        </w:rPr>
        <w:t>に全て当てはまる場合、</w:t>
      </w:r>
      <w:r w:rsidR="00847A03" w:rsidRPr="009D2B18">
        <w:rPr>
          <w:rFonts w:ascii="メイリオ" w:eastAsia="メイリオ" w:hAnsi="メイリオ" w:cs="メイリオ" w:hint="eastAsia"/>
          <w:b/>
          <w:color w:val="666666"/>
          <w:kern w:val="0"/>
          <w:sz w:val="36"/>
          <w:szCs w:val="36"/>
        </w:rPr>
        <w:t>一般利用</w:t>
      </w:r>
      <w:r w:rsidR="00847A03" w:rsidRPr="000B7A88">
        <w:rPr>
          <w:rFonts w:ascii="メイリオ" w:eastAsia="メイリオ" w:hAnsi="メイリオ" w:cs="メイリオ" w:hint="eastAsia"/>
          <w:b/>
          <w:color w:val="666666"/>
          <w:kern w:val="0"/>
          <w:sz w:val="28"/>
          <w:szCs w:val="28"/>
        </w:rPr>
        <w:t>です。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3118"/>
        <w:gridCol w:w="709"/>
      </w:tblGrid>
      <w:tr w:rsidR="00847A03" w:rsidTr="003331D3">
        <w:trPr>
          <w:trHeight w:val="373"/>
        </w:trPr>
        <w:tc>
          <w:tcPr>
            <w:tcW w:w="704" w:type="dxa"/>
            <w:tcBorders>
              <w:bottom w:val="double" w:sz="4" w:space="0" w:color="auto"/>
            </w:tcBorders>
          </w:tcPr>
          <w:p w:rsidR="00847A03" w:rsidRDefault="00847A03" w:rsidP="00363BCF">
            <w:pPr>
              <w:widowControl/>
              <w:spacing w:after="240"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847A03" w:rsidRPr="00EB25AC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チェックポイント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確認資料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確認</w:t>
            </w:r>
          </w:p>
        </w:tc>
      </w:tr>
      <w:tr w:rsidR="00847A03" w:rsidTr="003331D3"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Pr="001C3413" w:rsidRDefault="00847A03" w:rsidP="00363BCF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 w:rsidRPr="001C3413"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Default="00847A03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・活動の目的に公益性、共益性がある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□規約等</w:t>
            </w:r>
          </w:p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　　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847A03" w:rsidTr="003331D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47A03" w:rsidRPr="001C3413" w:rsidRDefault="00847A03" w:rsidP="00847A03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47A03" w:rsidRDefault="00847A03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・主たる事業として収益事業を行わない（税法上の34業種）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□規約等</w:t>
            </w:r>
          </w:p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　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7A03" w:rsidRDefault="00847A03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847A03" w:rsidTr="003331D3">
        <w:trPr>
          <w:trHeight w:val="1468"/>
        </w:trPr>
        <w:tc>
          <w:tcPr>
            <w:tcW w:w="704" w:type="dxa"/>
            <w:vAlign w:val="center"/>
          </w:tcPr>
          <w:p w:rsidR="00847A03" w:rsidRPr="001C3413" w:rsidRDefault="00847A03" w:rsidP="00847A03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4820" w:type="dxa"/>
            <w:vAlign w:val="center"/>
          </w:tcPr>
          <w:p w:rsidR="007736A9" w:rsidRDefault="00847A03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・経費以上の事業収入がない</w:t>
            </w:r>
          </w:p>
          <w:p w:rsidR="007736A9" w:rsidRDefault="007736A9" w:rsidP="007736A9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運営費を含む実費の徴収はＯＫ</w:t>
            </w:r>
          </w:p>
          <w:p w:rsidR="007736A9" w:rsidRPr="00EB25AC" w:rsidRDefault="007736A9" w:rsidP="007736A9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概ね1回の参加費が1,000円以内</w:t>
            </w:r>
          </w:p>
        </w:tc>
        <w:tc>
          <w:tcPr>
            <w:tcW w:w="3118" w:type="dxa"/>
            <w:vAlign w:val="center"/>
          </w:tcPr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□収支計算書等</w:t>
            </w:r>
          </w:p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847A03" w:rsidRDefault="00847A03" w:rsidP="00847A03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</w:t>
            </w:r>
          </w:p>
        </w:tc>
        <w:tc>
          <w:tcPr>
            <w:tcW w:w="709" w:type="dxa"/>
          </w:tcPr>
          <w:p w:rsidR="00847A03" w:rsidRDefault="00847A03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BB0409" w:rsidTr="003331D3">
        <w:trPr>
          <w:trHeight w:val="1579"/>
        </w:trPr>
        <w:tc>
          <w:tcPr>
            <w:tcW w:w="9351" w:type="dxa"/>
            <w:gridSpan w:val="4"/>
            <w:vAlign w:val="center"/>
          </w:tcPr>
          <w:p w:rsidR="00BB0409" w:rsidRPr="00E43D11" w:rsidRDefault="00BB0409" w:rsidP="00BB0409">
            <w:pPr>
              <w:widowControl/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以上、相違ありません。</w:t>
            </w: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　年　　　月　　　日</w:t>
            </w:r>
          </w:p>
          <w:p w:rsidR="00BB0409" w:rsidRDefault="00BB0409" w:rsidP="00BB0409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BB0409" w:rsidRDefault="00BB0409" w:rsidP="00BB0409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</w:t>
            </w: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  <w:u w:val="single"/>
              </w:rPr>
              <w:t xml:space="preserve">ご署名　　　　　　　　　　　　　　　　　　　　　　　　　</w:t>
            </w:r>
          </w:p>
        </w:tc>
      </w:tr>
    </w:tbl>
    <w:p w:rsidR="00847A03" w:rsidRPr="002738A1" w:rsidRDefault="00847A03" w:rsidP="003331D3">
      <w:pPr>
        <w:widowControl/>
        <w:spacing w:line="320" w:lineRule="exact"/>
        <w:ind w:rightChars="-67" w:right="-141"/>
        <w:jc w:val="left"/>
        <w:rPr>
          <w:rFonts w:ascii="メイリオ" w:eastAsia="メイリオ" w:hAnsi="メイリオ" w:cs="メイリオ" w:hint="eastAsia"/>
          <w:color w:val="666666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47"/>
        <w:tblW w:w="9351" w:type="dxa"/>
        <w:tblLook w:val="04A0" w:firstRow="1" w:lastRow="0" w:firstColumn="1" w:lastColumn="0" w:noHBand="0" w:noVBand="1"/>
      </w:tblPr>
      <w:tblGrid>
        <w:gridCol w:w="1473"/>
        <w:gridCol w:w="7878"/>
      </w:tblGrid>
      <w:tr w:rsidR="00847A03" w:rsidTr="003331D3">
        <w:trPr>
          <w:trHeight w:val="2114"/>
        </w:trPr>
        <w:tc>
          <w:tcPr>
            <w:tcW w:w="1473" w:type="dxa"/>
            <w:vAlign w:val="center"/>
          </w:tcPr>
          <w:p w:rsidR="00847A03" w:rsidRDefault="00847A03" w:rsidP="00847A03">
            <w:pPr>
              <w:widowControl/>
              <w:spacing w:after="240" w:line="320" w:lineRule="exact"/>
              <w:ind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担当スタッフ</w:t>
            </w:r>
          </w:p>
          <w:p w:rsidR="00607E25" w:rsidRDefault="00607E25" w:rsidP="00847A03">
            <w:pPr>
              <w:widowControl/>
              <w:spacing w:after="240" w:line="320" w:lineRule="exact"/>
              <w:ind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記入欄</w:t>
            </w:r>
          </w:p>
        </w:tc>
        <w:tc>
          <w:tcPr>
            <w:tcW w:w="7878" w:type="dxa"/>
            <w:vAlign w:val="center"/>
          </w:tcPr>
          <w:p w:rsidR="00607E25" w:rsidRDefault="00847A03" w:rsidP="00847A03">
            <w:pPr>
              <w:pStyle w:val="a4"/>
              <w:widowControl/>
              <w:numPr>
                <w:ilvl w:val="0"/>
                <w:numId w:val="1"/>
              </w:numPr>
              <w:spacing w:after="240" w:line="320" w:lineRule="exact"/>
              <w:ind w:leftChars="0"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  <w:p w:rsidR="00607E25" w:rsidRDefault="00607E25" w:rsidP="00607E25">
            <w:pPr>
              <w:pStyle w:val="a4"/>
              <w:widowControl/>
              <w:spacing w:after="240" w:line="320" w:lineRule="exact"/>
              <w:ind w:leftChars="0" w:left="360"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</w:p>
          <w:p w:rsidR="00847A03" w:rsidRPr="00607E25" w:rsidRDefault="00847A03" w:rsidP="00607E25">
            <w:pPr>
              <w:widowControl/>
              <w:spacing w:after="240" w:line="320" w:lineRule="exact"/>
              <w:ind w:rightChars="218" w:right="458"/>
              <w:jc w:val="righ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 w:rsidRPr="00607E25"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印</w:t>
            </w:r>
          </w:p>
        </w:tc>
      </w:tr>
    </w:tbl>
    <w:p w:rsidR="00454BDD" w:rsidRPr="00847A03" w:rsidRDefault="00454BDD"/>
    <w:sectPr w:rsidR="00454BDD" w:rsidRPr="00847A03" w:rsidSect="003331D3">
      <w:headerReference w:type="default" r:id="rId7"/>
      <w:pgSz w:w="11906" w:h="16838"/>
      <w:pgMar w:top="1134" w:right="849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09" w:rsidRDefault="00BB0409" w:rsidP="00BB0409">
      <w:r>
        <w:separator/>
      </w:r>
    </w:p>
  </w:endnote>
  <w:endnote w:type="continuationSeparator" w:id="0">
    <w:p w:rsidR="00BB0409" w:rsidRDefault="00BB0409" w:rsidP="00BB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09" w:rsidRDefault="00BB0409" w:rsidP="00BB0409">
      <w:r>
        <w:separator/>
      </w:r>
    </w:p>
  </w:footnote>
  <w:footnote w:type="continuationSeparator" w:id="0">
    <w:p w:rsidR="00BB0409" w:rsidRDefault="00BB0409" w:rsidP="00BB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3" w:rsidRDefault="003331D3" w:rsidP="003331D3">
    <w:pPr>
      <w:pStyle w:val="a5"/>
      <w:jc w:val="right"/>
    </w:pPr>
    <w:r>
      <w:rPr>
        <w:rFonts w:hint="eastAsia"/>
      </w:rPr>
      <w:t>20160106</w:t>
    </w:r>
    <w:r>
      <w:rPr>
        <w:rFonts w:hint="eastAsia"/>
      </w:rPr>
      <w:t>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1881"/>
    <w:multiLevelType w:val="hybridMultilevel"/>
    <w:tmpl w:val="F85EEF64"/>
    <w:lvl w:ilvl="0" w:tplc="FAECDF1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03"/>
    <w:rsid w:val="003331D3"/>
    <w:rsid w:val="00454BDD"/>
    <w:rsid w:val="005608B9"/>
    <w:rsid w:val="00607E25"/>
    <w:rsid w:val="007736A9"/>
    <w:rsid w:val="00847A03"/>
    <w:rsid w:val="009D2B18"/>
    <w:rsid w:val="00B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582EC-4851-4E36-8C9B-9C9D5DD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A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09"/>
  </w:style>
  <w:style w:type="paragraph" w:styleId="a7">
    <w:name w:val="footer"/>
    <w:basedOn w:val="a"/>
    <w:link w:val="a8"/>
    <w:uiPriority w:val="99"/>
    <w:unhideWhenUsed/>
    <w:rsid w:val="00BB0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09"/>
  </w:style>
  <w:style w:type="paragraph" w:styleId="a9">
    <w:name w:val="Balloon Text"/>
    <w:basedOn w:val="a"/>
    <w:link w:val="aa"/>
    <w:uiPriority w:val="99"/>
    <w:semiHidden/>
    <w:unhideWhenUsed/>
    <w:rsid w:val="00BB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A-Teduka</dc:creator>
  <cp:keywords/>
  <dc:description/>
  <cp:lastModifiedBy>A-Teduka</cp:lastModifiedBy>
  <cp:revision>2</cp:revision>
  <cp:lastPrinted>2015-07-19T05:07:00Z</cp:lastPrinted>
  <dcterms:created xsi:type="dcterms:W3CDTF">2016-01-06T05:52:00Z</dcterms:created>
  <dcterms:modified xsi:type="dcterms:W3CDTF">2016-01-06T05:52:00Z</dcterms:modified>
</cp:coreProperties>
</file>